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</w:p>
    <w:tbl>
      <w:tblPr>
        <w:tblStyle w:val="2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01"/>
        <w:gridCol w:w="3260"/>
        <w:gridCol w:w="1417"/>
        <w:gridCol w:w="11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 w:val="0"/>
                <w:sz w:val="28"/>
                <w:szCs w:val="28"/>
              </w:rPr>
              <w:t>序</w:t>
            </w:r>
            <w:r>
              <w:rPr>
                <w:rFonts w:hint="eastAsia" w:ascii="方正黑体简体" w:eastAsia="方正黑体简体"/>
                <w:sz w:val="28"/>
                <w:szCs w:val="28"/>
              </w:rPr>
              <w:t xml:space="preserve"> </w:t>
            </w:r>
            <w:r>
              <w:rPr>
                <w:rFonts w:hint="eastAsia" w:ascii="方正黑体简体" w:eastAsia="方正黑体简体"/>
                <w:b w:val="0"/>
                <w:sz w:val="28"/>
                <w:szCs w:val="28"/>
              </w:rPr>
              <w:t>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 w:val="0"/>
                <w:sz w:val="28"/>
                <w:szCs w:val="28"/>
              </w:rPr>
              <w:t>项</w:t>
            </w:r>
            <w:r>
              <w:rPr>
                <w:rFonts w:hint="eastAsia" w:ascii="方正黑体简体" w:eastAsia="方正黑体简体"/>
                <w:sz w:val="28"/>
                <w:szCs w:val="28"/>
              </w:rPr>
              <w:t xml:space="preserve"> </w:t>
            </w:r>
            <w:r>
              <w:rPr>
                <w:rFonts w:hint="eastAsia" w:ascii="方正黑体简体" w:eastAsia="方正黑体简体"/>
                <w:b w:val="0"/>
                <w:sz w:val="28"/>
                <w:szCs w:val="28"/>
              </w:rPr>
              <w:t>目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 w:val="0"/>
                <w:sz w:val="28"/>
                <w:szCs w:val="28"/>
              </w:rPr>
              <w:t>明</w:t>
            </w:r>
            <w:r>
              <w:rPr>
                <w:rFonts w:hint="eastAsia" w:ascii="方正黑体简体" w:eastAsia="方正黑体简体"/>
                <w:sz w:val="28"/>
                <w:szCs w:val="28"/>
              </w:rPr>
              <w:t xml:space="preserve"> </w:t>
            </w:r>
            <w:r>
              <w:rPr>
                <w:rFonts w:hint="eastAsia" w:ascii="方正黑体简体" w:eastAsia="方正黑体简体"/>
                <w:b w:val="0"/>
                <w:sz w:val="28"/>
                <w:szCs w:val="28"/>
              </w:rPr>
              <w:t>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 w:val="0"/>
                <w:sz w:val="28"/>
                <w:szCs w:val="28"/>
              </w:rPr>
              <w:t>规</w:t>
            </w:r>
            <w:r>
              <w:rPr>
                <w:rFonts w:hint="eastAsia" w:ascii="方正黑体简体" w:eastAsia="方正黑体简体"/>
                <w:sz w:val="28"/>
                <w:szCs w:val="28"/>
              </w:rPr>
              <w:t xml:space="preserve"> </w:t>
            </w:r>
            <w:r>
              <w:rPr>
                <w:rFonts w:hint="eastAsia" w:ascii="方正黑体简体" w:eastAsia="方正黑体简体"/>
                <w:b w:val="0"/>
                <w:sz w:val="28"/>
                <w:szCs w:val="28"/>
              </w:rPr>
              <w:t>格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 w:val="0"/>
                <w:sz w:val="28"/>
                <w:szCs w:val="28"/>
              </w:rPr>
              <w:t>设计图案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 w:val="0"/>
                <w:sz w:val="28"/>
                <w:szCs w:val="28"/>
              </w:rPr>
              <w:t>金</w:t>
            </w:r>
            <w:r>
              <w:rPr>
                <w:rFonts w:hint="eastAsia" w:ascii="方正黑体简体" w:eastAsia="方正黑体简体"/>
                <w:sz w:val="28"/>
                <w:szCs w:val="28"/>
              </w:rPr>
              <w:t xml:space="preserve"> </w:t>
            </w:r>
            <w:r>
              <w:rPr>
                <w:rFonts w:hint="eastAsia" w:ascii="方正黑体简体" w:eastAsia="方正黑体简体"/>
                <w:b w:val="0"/>
                <w:sz w:val="28"/>
                <w:szCs w:val="28"/>
              </w:rPr>
              <w:t>额</w:t>
            </w:r>
            <w:r>
              <w:rPr>
                <w:rFonts w:hint="eastAsia" w:ascii="方正黑体简体" w:eastAsia="方正黑体简体"/>
                <w:b w:val="0"/>
                <w:sz w:val="21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4"/>
                <w:szCs w:val="24"/>
              </w:rPr>
              <w:t>社会主义核心价值观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4"/>
                <w:szCs w:val="24"/>
              </w:rPr>
              <w:t>80国标加厚钢骨架，1.5国标加厚镀锌板饰面，户外加厚立体字，激光雕刻，有氧焊接，品牌汽车烤漆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4"/>
                <w:szCs w:val="24"/>
              </w:rPr>
              <w:t>8m*2.8m</w:t>
            </w:r>
          </w:p>
          <w:p>
            <w:pPr>
              <w:spacing w:line="360" w:lineRule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4"/>
                <w:szCs w:val="24"/>
              </w:rPr>
              <w:t>（长*高）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4"/>
                <w:szCs w:val="24"/>
              </w:rPr>
              <w:t>见后图一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4"/>
                <w:szCs w:val="24"/>
              </w:rPr>
              <w:t>总价控制在五万元以下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4"/>
                <w:szCs w:val="24"/>
              </w:rPr>
              <w:t>大学精神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4"/>
                <w:szCs w:val="24"/>
              </w:rPr>
              <w:t>304精品不锈钢，1.5国标加厚，户外加厚立体字，激光雕刻，有氧焊接，品牌汽车烤漆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4"/>
                <w:szCs w:val="24"/>
              </w:rPr>
              <w:t>8m*3.5m</w:t>
            </w:r>
          </w:p>
          <w:p>
            <w:pPr>
              <w:spacing w:line="360" w:lineRule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4"/>
                <w:szCs w:val="24"/>
              </w:rPr>
              <w:t>（长*高）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4"/>
                <w:szCs w:val="24"/>
              </w:rPr>
              <w:t>见后图二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4"/>
                <w:szCs w:val="24"/>
              </w:rPr>
              <w:t>校训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4"/>
                <w:szCs w:val="24"/>
              </w:rPr>
              <w:t>304精品不锈钢，1.5国标加厚，户外加厚立体字，激光雕刻，有氧焊接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4"/>
                <w:szCs w:val="24"/>
              </w:rPr>
              <w:t>14m*2m</w:t>
            </w:r>
          </w:p>
          <w:p>
            <w:pPr>
              <w:spacing w:line="360" w:lineRule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4"/>
                <w:szCs w:val="24"/>
              </w:rPr>
              <w:t>（长*高）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4"/>
                <w:szCs w:val="24"/>
              </w:rPr>
              <w:t>见后图三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Cs/>
                <w:sz w:val="24"/>
                <w:szCs w:val="24"/>
              </w:rPr>
              <w:t>备注</w:t>
            </w:r>
          </w:p>
        </w:tc>
        <w:tc>
          <w:tcPr>
            <w:tcW w:w="8363" w:type="dxa"/>
            <w:gridSpan w:val="5"/>
            <w:vAlign w:val="center"/>
          </w:tcPr>
          <w:p>
            <w:pPr>
              <w:spacing w:line="360" w:lineRule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 w:val="0"/>
                <w:sz w:val="24"/>
                <w:szCs w:val="24"/>
              </w:rPr>
              <w:t>总价包含景观定制、工程施工，发票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</w:pPr>
      <w:r>
        <w:drawing>
          <wp:inline distT="0" distB="0" distL="0" distR="0">
            <wp:extent cx="5274310" cy="2076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rPr>
          <w:rFonts w:ascii="方正黑体简体" w:eastAsia="方正黑体简体"/>
          <w:b w:val="0"/>
          <w:bCs/>
          <w:sz w:val="24"/>
          <w:szCs w:val="24"/>
        </w:rPr>
      </w:pPr>
      <w:r>
        <w:rPr>
          <w:rFonts w:hint="eastAsia" w:ascii="方正黑体简体" w:eastAsia="方正黑体简体"/>
          <w:b w:val="0"/>
          <w:bCs/>
          <w:sz w:val="24"/>
          <w:szCs w:val="24"/>
        </w:rPr>
        <w:t>图一、社会主义核心价值观</w:t>
      </w:r>
    </w:p>
    <w:p>
      <w:pPr>
        <w:widowControl/>
        <w:rPr>
          <w:rFonts w:ascii="方正黑体简体" w:eastAsia="方正黑体简体"/>
          <w:b w:val="0"/>
          <w:bCs/>
          <w:sz w:val="24"/>
          <w:szCs w:val="24"/>
        </w:rPr>
      </w:pPr>
    </w:p>
    <w:p>
      <w:pPr>
        <w:widowControl/>
        <w:jc w:val="left"/>
        <w:rPr>
          <w:rFonts w:ascii="方正黑体简体" w:eastAsia="方正黑体简体"/>
          <w:bCs/>
          <w:sz w:val="24"/>
          <w:szCs w:val="24"/>
        </w:rPr>
      </w:pPr>
    </w:p>
    <w:p>
      <w:pPr>
        <w:widowControl/>
        <w:rPr>
          <w:rFonts w:ascii="方正黑体简体" w:eastAsia="方正黑体简体"/>
          <w:b w:val="0"/>
          <w:bCs/>
          <w:sz w:val="24"/>
          <w:szCs w:val="24"/>
        </w:rPr>
      </w:pPr>
      <w:r>
        <w:drawing>
          <wp:inline distT="0" distB="0" distL="0" distR="0">
            <wp:extent cx="5274310" cy="29432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黑体简体" w:eastAsia="方正黑体简体"/>
          <w:b w:val="0"/>
          <w:bCs/>
          <w:sz w:val="24"/>
          <w:szCs w:val="24"/>
        </w:rPr>
        <w:t>图二、大学精神</w:t>
      </w:r>
    </w:p>
    <w:p>
      <w:pPr>
        <w:widowControl/>
        <w:jc w:val="left"/>
        <w:rPr>
          <w:rFonts w:ascii="方正黑体简体" w:eastAsia="方正黑体简体"/>
          <w:bCs/>
          <w:sz w:val="24"/>
          <w:szCs w:val="24"/>
        </w:rPr>
      </w:pPr>
    </w:p>
    <w:p>
      <w:pPr>
        <w:widowControl/>
        <w:jc w:val="left"/>
        <w:rPr>
          <w:rFonts w:ascii="方正黑体简体" w:eastAsia="方正黑体简体"/>
          <w:bCs/>
          <w:sz w:val="24"/>
          <w:szCs w:val="24"/>
        </w:rPr>
      </w:pPr>
    </w:p>
    <w:p>
      <w:pPr>
        <w:widowControl/>
      </w:pPr>
      <w:r>
        <w:drawing>
          <wp:inline distT="0" distB="0" distL="0" distR="0">
            <wp:extent cx="5274310" cy="808355"/>
            <wp:effectExtent l="0" t="0" r="254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rPr>
          <w:rFonts w:ascii="方正黑体简体" w:eastAsia="方正黑体简体"/>
          <w:b w:val="0"/>
          <w:bCs/>
          <w:sz w:val="24"/>
          <w:szCs w:val="24"/>
        </w:rPr>
      </w:pPr>
      <w:r>
        <w:rPr>
          <w:rFonts w:hint="eastAsia" w:ascii="方正黑体简体" w:eastAsia="方正黑体简体"/>
          <w:b w:val="0"/>
          <w:bCs/>
          <w:sz w:val="24"/>
          <w:szCs w:val="24"/>
        </w:rPr>
        <w:t>图三、校训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3073F"/>
    <w:rsid w:val="1143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宋体" w:hAnsi="宋体" w:eastAsia="宋体" w:cs="Times New Roman"/>
      <w:b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2020-12-21T01:41:00Z</dcterms:created>
  <dc:creator>WPS_1600415932</dc:creator>
  <cp:lastModifiedBy>WPS_1600415932</cp:lastModifiedBy>
  <dcterms:modified xsi:type="dcterms:W3CDTF">2020-12-21T01:41:48Z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